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C13" w:rsidRPr="009B3815" w:rsidRDefault="00047207" w:rsidP="001E7DBF">
      <w:pPr>
        <w:tabs>
          <w:tab w:val="center" w:pos="4677"/>
          <w:tab w:val="right" w:pos="9355"/>
          <w:tab w:val="left" w:pos="10773"/>
        </w:tabs>
        <w:spacing w:after="0" w:line="240" w:lineRule="auto"/>
        <w:ind w:right="142"/>
        <w:jc w:val="center"/>
        <w:rPr>
          <w:rFonts w:eastAsia="Times New Roman" w:cs="Times New Roman"/>
          <w:b/>
          <w:kern w:val="24"/>
          <w:sz w:val="32"/>
          <w:szCs w:val="32"/>
          <w:lang w:eastAsia="ru-RU"/>
        </w:rPr>
      </w:pPr>
      <w:r w:rsidRPr="009B3815">
        <w:rPr>
          <w:rFonts w:eastAsia="Times New Roman" w:cs="Times New Roman"/>
          <w:b/>
          <w:kern w:val="24"/>
          <w:sz w:val="32"/>
          <w:szCs w:val="32"/>
          <w:lang w:eastAsia="ru-RU"/>
        </w:rPr>
        <w:t xml:space="preserve">ЗАЯВКА УЧАСТНИКА КУРСОВ ПОВЫШЕНИЯ КВАЛИФИКАЦИИ </w:t>
      </w:r>
    </w:p>
    <w:p w:rsidR="00BB0EB8" w:rsidRPr="00ED5A01" w:rsidRDefault="006B2C13" w:rsidP="001E7DBF">
      <w:pPr>
        <w:tabs>
          <w:tab w:val="center" w:pos="4677"/>
          <w:tab w:val="right" w:pos="9355"/>
          <w:tab w:val="left" w:pos="10773"/>
        </w:tabs>
        <w:spacing w:after="0" w:line="240" w:lineRule="auto"/>
        <w:ind w:right="142"/>
        <w:jc w:val="center"/>
        <w:rPr>
          <w:rFonts w:eastAsia="Times New Roman" w:cs="Times New Roman"/>
          <w:b/>
          <w:color w:val="E36C0A" w:themeColor="accent6" w:themeShade="BF"/>
          <w:kern w:val="24"/>
          <w:sz w:val="24"/>
          <w:szCs w:val="24"/>
          <w:lang w:eastAsia="ru-RU"/>
        </w:rPr>
      </w:pPr>
      <w:r w:rsidRPr="00ED5A01">
        <w:rPr>
          <w:rFonts w:eastAsia="Times New Roman" w:cs="Times New Roman"/>
          <w:b/>
          <w:color w:val="E36C0A" w:themeColor="accent6" w:themeShade="BF"/>
          <w:kern w:val="24"/>
          <w:sz w:val="24"/>
          <w:szCs w:val="24"/>
          <w:lang w:eastAsia="ru-RU"/>
        </w:rPr>
        <w:t>(</w:t>
      </w:r>
      <w:r w:rsidR="00865A57" w:rsidRPr="00ED5A01">
        <w:rPr>
          <w:rFonts w:eastAsia="Times New Roman" w:cs="Times New Roman"/>
          <w:b/>
          <w:color w:val="E36C0A" w:themeColor="accent6" w:themeShade="BF"/>
          <w:kern w:val="24"/>
          <w:sz w:val="24"/>
          <w:szCs w:val="24"/>
          <w:lang w:eastAsia="ru-RU"/>
        </w:rPr>
        <w:t xml:space="preserve">по расписанию курсов на </w:t>
      </w:r>
      <w:r w:rsidR="002E232D">
        <w:rPr>
          <w:rFonts w:eastAsia="Times New Roman" w:cs="Times New Roman"/>
          <w:b/>
          <w:color w:val="E36C0A" w:themeColor="accent6" w:themeShade="BF"/>
          <w:kern w:val="24"/>
          <w:sz w:val="24"/>
          <w:szCs w:val="24"/>
          <w:lang w:val="en-US" w:eastAsia="ru-RU"/>
        </w:rPr>
        <w:t>I</w:t>
      </w:r>
      <w:r w:rsidR="002E232D" w:rsidRPr="002E232D">
        <w:rPr>
          <w:rFonts w:eastAsia="Times New Roman" w:cs="Times New Roman"/>
          <w:b/>
          <w:color w:val="E36C0A" w:themeColor="accent6" w:themeShade="BF"/>
          <w:kern w:val="24"/>
          <w:sz w:val="24"/>
          <w:szCs w:val="24"/>
          <w:lang w:eastAsia="ru-RU"/>
        </w:rPr>
        <w:t xml:space="preserve"> </w:t>
      </w:r>
      <w:r w:rsidR="002E232D">
        <w:rPr>
          <w:rFonts w:eastAsia="Times New Roman" w:cs="Times New Roman"/>
          <w:b/>
          <w:color w:val="E36C0A" w:themeColor="accent6" w:themeShade="BF"/>
          <w:kern w:val="24"/>
          <w:sz w:val="24"/>
          <w:szCs w:val="24"/>
          <w:lang w:eastAsia="ru-RU"/>
        </w:rPr>
        <w:t>полугодие</w:t>
      </w:r>
      <w:r w:rsidR="00A30016">
        <w:rPr>
          <w:rFonts w:eastAsia="Times New Roman" w:cs="Times New Roman"/>
          <w:b/>
          <w:color w:val="E36C0A" w:themeColor="accent6" w:themeShade="BF"/>
          <w:kern w:val="24"/>
          <w:sz w:val="24"/>
          <w:szCs w:val="24"/>
          <w:lang w:eastAsia="ru-RU"/>
        </w:rPr>
        <w:t xml:space="preserve"> </w:t>
      </w:r>
      <w:r w:rsidR="001E7DBF" w:rsidRPr="00ED5A01">
        <w:rPr>
          <w:rFonts w:eastAsia="Times New Roman" w:cs="Times New Roman"/>
          <w:b/>
          <w:color w:val="E36C0A" w:themeColor="accent6" w:themeShade="BF"/>
          <w:kern w:val="24"/>
          <w:sz w:val="24"/>
          <w:szCs w:val="24"/>
          <w:lang w:eastAsia="ru-RU"/>
        </w:rPr>
        <w:t>201</w:t>
      </w:r>
      <w:r w:rsidR="000C03AB">
        <w:rPr>
          <w:rFonts w:eastAsia="Times New Roman" w:cs="Times New Roman"/>
          <w:b/>
          <w:color w:val="E36C0A" w:themeColor="accent6" w:themeShade="BF"/>
          <w:kern w:val="24"/>
          <w:sz w:val="24"/>
          <w:szCs w:val="24"/>
          <w:lang w:eastAsia="ru-RU"/>
        </w:rPr>
        <w:t>9</w:t>
      </w:r>
      <w:r w:rsidR="001E7DBF" w:rsidRPr="00ED5A01">
        <w:rPr>
          <w:rFonts w:eastAsia="Times New Roman" w:cs="Times New Roman"/>
          <w:b/>
          <w:color w:val="E36C0A" w:themeColor="accent6" w:themeShade="BF"/>
          <w:kern w:val="24"/>
          <w:sz w:val="24"/>
          <w:szCs w:val="24"/>
          <w:lang w:eastAsia="ru-RU"/>
        </w:rPr>
        <w:t xml:space="preserve"> года</w:t>
      </w:r>
      <w:r w:rsidRPr="00ED5A01">
        <w:rPr>
          <w:rFonts w:eastAsia="Times New Roman" w:cs="Times New Roman"/>
          <w:b/>
          <w:color w:val="E36C0A" w:themeColor="accent6" w:themeShade="BF"/>
          <w:kern w:val="24"/>
          <w:sz w:val="24"/>
          <w:szCs w:val="24"/>
          <w:lang w:eastAsia="ru-RU"/>
        </w:rPr>
        <w:t>)</w:t>
      </w:r>
    </w:p>
    <w:p w:rsidR="00B32BBE" w:rsidRDefault="00B32BBE" w:rsidP="001E7DBF">
      <w:pPr>
        <w:tabs>
          <w:tab w:val="center" w:pos="4677"/>
          <w:tab w:val="right" w:pos="9355"/>
          <w:tab w:val="left" w:pos="10773"/>
        </w:tabs>
        <w:spacing w:after="0" w:line="240" w:lineRule="auto"/>
        <w:ind w:right="142"/>
        <w:jc w:val="center"/>
        <w:rPr>
          <w:rFonts w:eastAsia="Times New Roman" w:cs="Times New Roman"/>
          <w:b/>
          <w:kern w:val="24"/>
          <w:sz w:val="24"/>
          <w:szCs w:val="26"/>
          <w:lang w:eastAsia="ru-RU"/>
        </w:rPr>
      </w:pPr>
    </w:p>
    <w:p w:rsidR="006B2C13" w:rsidRPr="00047207" w:rsidRDefault="006B2C13" w:rsidP="00B32BBE">
      <w:pPr>
        <w:tabs>
          <w:tab w:val="left" w:pos="10773"/>
        </w:tabs>
        <w:spacing w:after="0" w:line="240" w:lineRule="auto"/>
        <w:ind w:right="142"/>
        <w:rPr>
          <w:rFonts w:eastAsia="Times New Roman" w:cs="Times New Roman"/>
          <w:caps/>
          <w:spacing w:val="-6"/>
          <w:kern w:val="24"/>
          <w:sz w:val="16"/>
          <w:szCs w:val="16"/>
          <w:lang w:eastAsia="ru-RU"/>
        </w:rPr>
      </w:pPr>
    </w:p>
    <w:tbl>
      <w:tblPr>
        <w:tblStyle w:val="a3"/>
        <w:tblW w:w="109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49"/>
        <w:gridCol w:w="1559"/>
        <w:gridCol w:w="1843"/>
        <w:gridCol w:w="1417"/>
        <w:gridCol w:w="1276"/>
      </w:tblGrid>
      <w:tr w:rsidR="00B95FEC" w:rsidRPr="00047207" w:rsidTr="00B95FEC">
        <w:trPr>
          <w:trHeight w:val="202"/>
        </w:trPr>
        <w:tc>
          <w:tcPr>
            <w:tcW w:w="4849" w:type="dxa"/>
            <w:shd w:val="clear" w:color="auto" w:fill="D9D9D9" w:themeFill="background1" w:themeFillShade="D9"/>
            <w:vAlign w:val="center"/>
          </w:tcPr>
          <w:p w:rsidR="00B95FEC" w:rsidRPr="00B95FEC" w:rsidRDefault="00B95FEC" w:rsidP="00BB06E0">
            <w:pPr>
              <w:rPr>
                <w:rFonts w:eastAsia="Calibri" w:cs="Times New Roman"/>
                <w:b/>
                <w:kern w:val="24"/>
                <w:lang w:val="en-US"/>
              </w:rPr>
            </w:pPr>
            <w:r w:rsidRPr="00047207">
              <w:rPr>
                <w:rFonts w:eastAsia="Calibri" w:cs="Times New Roman"/>
                <w:b/>
                <w:kern w:val="24"/>
              </w:rPr>
              <w:t>НАИМЕНОВАНИЕ КУРСА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95FEC" w:rsidRDefault="00B95FEC" w:rsidP="00BB06E0">
            <w:pPr>
              <w:tabs>
                <w:tab w:val="left" w:pos="10773"/>
              </w:tabs>
              <w:jc w:val="center"/>
              <w:rPr>
                <w:rFonts w:eastAsia="Calibri" w:cs="Times New Roman"/>
                <w:b/>
                <w:kern w:val="24"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24"/>
                <w:sz w:val="20"/>
                <w:szCs w:val="20"/>
              </w:rPr>
              <w:t>Д</w:t>
            </w:r>
            <w:r w:rsidRPr="00BB06E0">
              <w:rPr>
                <w:rFonts w:eastAsia="Calibri" w:cs="Times New Roman"/>
                <w:b/>
                <w:kern w:val="24"/>
                <w:sz w:val="20"/>
                <w:szCs w:val="20"/>
              </w:rPr>
              <w:t xml:space="preserve">аты </w:t>
            </w:r>
          </w:p>
          <w:p w:rsidR="00B95FEC" w:rsidRPr="00BB06E0" w:rsidRDefault="00B95FEC" w:rsidP="00BB06E0">
            <w:pPr>
              <w:tabs>
                <w:tab w:val="left" w:pos="10773"/>
              </w:tabs>
              <w:jc w:val="center"/>
              <w:rPr>
                <w:rFonts w:eastAsia="Calibri" w:cs="Times New Roman"/>
                <w:b/>
                <w:kern w:val="24"/>
                <w:sz w:val="20"/>
                <w:szCs w:val="20"/>
              </w:rPr>
            </w:pPr>
            <w:r w:rsidRPr="00BB06E0">
              <w:rPr>
                <w:rFonts w:eastAsia="Calibri" w:cs="Times New Roman"/>
                <w:b/>
                <w:kern w:val="24"/>
                <w:sz w:val="20"/>
                <w:szCs w:val="20"/>
              </w:rPr>
              <w:t>проведения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B95FEC" w:rsidRPr="00BB06E0" w:rsidRDefault="00B95FEC" w:rsidP="00CA099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BB06E0">
              <w:rPr>
                <w:b/>
                <w:sz w:val="20"/>
                <w:szCs w:val="20"/>
              </w:rPr>
              <w:t>родолжительность курса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95FEC" w:rsidRPr="00BB06E0" w:rsidRDefault="00B95FEC" w:rsidP="006A30D4">
            <w:pPr>
              <w:tabs>
                <w:tab w:val="left" w:pos="10773"/>
              </w:tabs>
              <w:ind w:left="-108" w:right="-108"/>
              <w:jc w:val="center"/>
              <w:rPr>
                <w:rFonts w:eastAsia="Calibri" w:cs="Times New Roman"/>
                <w:b/>
                <w:kern w:val="24"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24"/>
                <w:sz w:val="20"/>
                <w:szCs w:val="20"/>
              </w:rPr>
              <w:t>С</w:t>
            </w:r>
            <w:r w:rsidRPr="00BB06E0">
              <w:rPr>
                <w:rFonts w:eastAsia="Calibri" w:cs="Times New Roman"/>
                <w:b/>
                <w:kern w:val="24"/>
                <w:sz w:val="20"/>
                <w:szCs w:val="20"/>
              </w:rPr>
              <w:t>тоимость обучения</w:t>
            </w:r>
            <w:r>
              <w:rPr>
                <w:rFonts w:eastAsia="Calibri" w:cs="Times New Roman"/>
                <w:b/>
                <w:kern w:val="24"/>
                <w:sz w:val="20"/>
                <w:szCs w:val="20"/>
              </w:rPr>
              <w:t>, руб.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95FEC" w:rsidRPr="00B95FEC" w:rsidRDefault="00B95FEC" w:rsidP="006A30D4">
            <w:pPr>
              <w:tabs>
                <w:tab w:val="left" w:pos="10773"/>
              </w:tabs>
              <w:ind w:left="-108" w:right="-108"/>
              <w:jc w:val="center"/>
              <w:rPr>
                <w:rFonts w:eastAsia="Calibri" w:cs="Times New Roman"/>
                <w:b/>
                <w:kern w:val="24"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24"/>
                <w:sz w:val="20"/>
                <w:szCs w:val="20"/>
              </w:rPr>
              <w:t>Выбрать</w:t>
            </w:r>
          </w:p>
        </w:tc>
      </w:tr>
      <w:tr w:rsidR="00B95FEC" w:rsidRPr="00BB3660" w:rsidTr="00B95FEC">
        <w:trPr>
          <w:trHeight w:val="397"/>
        </w:trPr>
        <w:tc>
          <w:tcPr>
            <w:tcW w:w="4849" w:type="dxa"/>
            <w:shd w:val="clear" w:color="auto" w:fill="auto"/>
            <w:vAlign w:val="center"/>
          </w:tcPr>
          <w:p w:rsidR="00B95FEC" w:rsidRPr="00C273C5" w:rsidRDefault="00B95FEC" w:rsidP="00A30016">
            <w:pPr>
              <w:rPr>
                <w:rFonts w:eastAsia="Calibri" w:cs="Times New Roman"/>
                <w:kern w:val="24"/>
                <w:sz w:val="24"/>
                <w:szCs w:val="24"/>
              </w:rPr>
            </w:pPr>
            <w:r>
              <w:rPr>
                <w:rFonts w:eastAsia="Calibri" w:cs="Times New Roman"/>
                <w:kern w:val="24"/>
                <w:sz w:val="24"/>
                <w:szCs w:val="24"/>
              </w:rPr>
              <w:t>Актуальные вопросы развития экспортной индустрии Халяль в России: терминология, требования, стандарты.</w:t>
            </w:r>
            <w:r w:rsidRPr="002E232D">
              <w:rPr>
                <w:rFonts w:eastAsia="Calibri" w:cs="Times New Roman"/>
                <w:kern w:val="24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kern w:val="24"/>
                <w:sz w:val="24"/>
                <w:szCs w:val="24"/>
              </w:rPr>
              <w:t xml:space="preserve">Оценка соответствия стандартам халяль.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5FEC" w:rsidRPr="008B594B" w:rsidRDefault="00B95FEC" w:rsidP="00A30016">
            <w:pPr>
              <w:tabs>
                <w:tab w:val="left" w:pos="10773"/>
              </w:tabs>
              <w:ind w:right="142"/>
              <w:rPr>
                <w:rFonts w:eastAsia="Calibri" w:cs="Times New Roman"/>
                <w:kern w:val="24"/>
              </w:rPr>
            </w:pPr>
            <w:r>
              <w:rPr>
                <w:rFonts w:eastAsia="Calibri" w:cs="Times New Roman"/>
                <w:kern w:val="24"/>
              </w:rPr>
              <w:t>25.02.19 – 01.03.19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5FEC" w:rsidRPr="002E232D" w:rsidRDefault="00B95FEC" w:rsidP="004A1C46">
            <w:pPr>
              <w:jc w:val="center"/>
              <w:rPr>
                <w:rFonts w:eastAsia="Calibri" w:cs="Times New Roman"/>
                <w:kern w:val="24"/>
                <w:lang w:val="en-US"/>
              </w:rPr>
            </w:pPr>
            <w:r>
              <w:rPr>
                <w:rFonts w:eastAsia="Calibri" w:cs="Times New Roman"/>
                <w:kern w:val="24"/>
              </w:rPr>
              <w:t>40 часов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5FEC" w:rsidRDefault="00B95FEC" w:rsidP="00A30016">
            <w:pPr>
              <w:tabs>
                <w:tab w:val="left" w:pos="10773"/>
              </w:tabs>
              <w:ind w:right="142"/>
              <w:jc w:val="center"/>
              <w:rPr>
                <w:rFonts w:eastAsia="Calibri" w:cs="Times New Roman"/>
                <w:kern w:val="24"/>
              </w:rPr>
            </w:pPr>
            <w:r>
              <w:rPr>
                <w:rFonts w:eastAsia="Calibri" w:cs="Times New Roman"/>
                <w:kern w:val="24"/>
              </w:rPr>
              <w:t>29 900</w:t>
            </w:r>
          </w:p>
        </w:tc>
        <w:tc>
          <w:tcPr>
            <w:tcW w:w="1276" w:type="dxa"/>
          </w:tcPr>
          <w:p w:rsidR="00B95FEC" w:rsidRDefault="00B95FEC" w:rsidP="00A30016">
            <w:pPr>
              <w:tabs>
                <w:tab w:val="left" w:pos="10773"/>
              </w:tabs>
              <w:ind w:right="142"/>
              <w:jc w:val="center"/>
              <w:rPr>
                <w:rFonts w:eastAsia="Calibri" w:cs="Times New Roman"/>
                <w:kern w:val="24"/>
              </w:rPr>
            </w:pPr>
            <w:sdt>
              <w:sdtPr>
                <w:rPr>
                  <w:rFonts w:eastAsia="Calibri" w:cs="Times New Roman"/>
                  <w:kern w:val="24"/>
                  <w:sz w:val="28"/>
                  <w:szCs w:val="28"/>
                </w:rPr>
                <w:id w:val="-197906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kern w:val="24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B95FEC" w:rsidRPr="00BB3660" w:rsidTr="00B95FEC">
        <w:trPr>
          <w:trHeight w:val="397"/>
        </w:trPr>
        <w:tc>
          <w:tcPr>
            <w:tcW w:w="4849" w:type="dxa"/>
            <w:shd w:val="clear" w:color="auto" w:fill="D9D9D9" w:themeFill="background1" w:themeFillShade="D9"/>
            <w:vAlign w:val="center"/>
          </w:tcPr>
          <w:p w:rsidR="00B95FEC" w:rsidRPr="00B95FEC" w:rsidRDefault="00B95FEC" w:rsidP="00B95FEC">
            <w:pPr>
              <w:rPr>
                <w:rFonts w:eastAsia="Calibri" w:cs="Times New Roman"/>
                <w:kern w:val="24"/>
                <w:sz w:val="24"/>
                <w:szCs w:val="24"/>
              </w:rPr>
            </w:pPr>
            <w:r>
              <w:rPr>
                <w:rFonts w:eastAsia="Calibri" w:cs="Times New Roman"/>
                <w:kern w:val="24"/>
                <w:sz w:val="24"/>
                <w:szCs w:val="24"/>
              </w:rPr>
              <w:t>НАИМЕНОВАНИЕ ТЕМАТИЧЕСКОГО СЕМИНАРА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95FEC" w:rsidRDefault="00B95FEC" w:rsidP="00B95FEC">
            <w:pPr>
              <w:tabs>
                <w:tab w:val="left" w:pos="10773"/>
              </w:tabs>
              <w:jc w:val="center"/>
              <w:rPr>
                <w:rFonts w:eastAsia="Calibri" w:cs="Times New Roman"/>
                <w:b/>
                <w:kern w:val="24"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24"/>
                <w:sz w:val="20"/>
                <w:szCs w:val="20"/>
              </w:rPr>
              <w:t>Д</w:t>
            </w:r>
            <w:r w:rsidRPr="00BB06E0">
              <w:rPr>
                <w:rFonts w:eastAsia="Calibri" w:cs="Times New Roman"/>
                <w:b/>
                <w:kern w:val="24"/>
                <w:sz w:val="20"/>
                <w:szCs w:val="20"/>
              </w:rPr>
              <w:t xml:space="preserve">аты </w:t>
            </w:r>
          </w:p>
          <w:p w:rsidR="00B95FEC" w:rsidRPr="00BB06E0" w:rsidRDefault="00B95FEC" w:rsidP="00B95FEC">
            <w:pPr>
              <w:tabs>
                <w:tab w:val="left" w:pos="10773"/>
              </w:tabs>
              <w:jc w:val="center"/>
              <w:rPr>
                <w:rFonts w:eastAsia="Calibri" w:cs="Times New Roman"/>
                <w:b/>
                <w:kern w:val="24"/>
                <w:sz w:val="20"/>
                <w:szCs w:val="20"/>
              </w:rPr>
            </w:pPr>
            <w:r w:rsidRPr="00BB06E0">
              <w:rPr>
                <w:rFonts w:eastAsia="Calibri" w:cs="Times New Roman"/>
                <w:b/>
                <w:kern w:val="24"/>
                <w:sz w:val="20"/>
                <w:szCs w:val="20"/>
              </w:rPr>
              <w:t>проведения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B95FEC" w:rsidRPr="00BB06E0" w:rsidRDefault="00B95FEC" w:rsidP="00B95FE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BB06E0">
              <w:rPr>
                <w:b/>
                <w:sz w:val="20"/>
                <w:szCs w:val="20"/>
              </w:rPr>
              <w:t xml:space="preserve">родолжительность </w:t>
            </w:r>
            <w:r>
              <w:rPr>
                <w:b/>
                <w:sz w:val="20"/>
                <w:szCs w:val="20"/>
              </w:rPr>
              <w:t>семинара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95FEC" w:rsidRPr="00BB06E0" w:rsidRDefault="00B95FEC" w:rsidP="00B95FEC">
            <w:pPr>
              <w:tabs>
                <w:tab w:val="left" w:pos="10773"/>
              </w:tabs>
              <w:ind w:left="-108" w:right="-108"/>
              <w:jc w:val="center"/>
              <w:rPr>
                <w:rFonts w:eastAsia="Calibri" w:cs="Times New Roman"/>
                <w:b/>
                <w:kern w:val="24"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24"/>
                <w:sz w:val="20"/>
                <w:szCs w:val="20"/>
              </w:rPr>
              <w:t>С</w:t>
            </w:r>
            <w:r w:rsidRPr="00BB06E0">
              <w:rPr>
                <w:rFonts w:eastAsia="Calibri" w:cs="Times New Roman"/>
                <w:b/>
                <w:kern w:val="24"/>
                <w:sz w:val="20"/>
                <w:szCs w:val="20"/>
              </w:rPr>
              <w:t xml:space="preserve">тоимость </w:t>
            </w:r>
            <w:r>
              <w:rPr>
                <w:rFonts w:eastAsia="Calibri" w:cs="Times New Roman"/>
                <w:b/>
                <w:kern w:val="24"/>
                <w:sz w:val="20"/>
                <w:szCs w:val="20"/>
              </w:rPr>
              <w:t>участия</w:t>
            </w:r>
            <w:r>
              <w:rPr>
                <w:rFonts w:eastAsia="Calibri" w:cs="Times New Roman"/>
                <w:b/>
                <w:kern w:val="24"/>
                <w:sz w:val="20"/>
                <w:szCs w:val="20"/>
              </w:rPr>
              <w:t>, руб.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95FEC" w:rsidRDefault="00B95FEC" w:rsidP="00B95FEC">
            <w:pPr>
              <w:tabs>
                <w:tab w:val="left" w:pos="10773"/>
              </w:tabs>
              <w:ind w:right="142"/>
              <w:jc w:val="center"/>
              <w:rPr>
                <w:rFonts w:eastAsia="Calibri" w:cs="Times New Roman"/>
                <w:kern w:val="24"/>
              </w:rPr>
            </w:pPr>
            <w:r>
              <w:rPr>
                <w:rFonts w:eastAsia="Calibri" w:cs="Times New Roman"/>
                <w:b/>
                <w:kern w:val="24"/>
                <w:sz w:val="20"/>
                <w:szCs w:val="20"/>
              </w:rPr>
              <w:t>Выбрать</w:t>
            </w:r>
          </w:p>
        </w:tc>
      </w:tr>
      <w:tr w:rsidR="00B95FEC" w:rsidRPr="00BB3660" w:rsidTr="00B95FEC">
        <w:trPr>
          <w:trHeight w:val="397"/>
        </w:trPr>
        <w:tc>
          <w:tcPr>
            <w:tcW w:w="4849" w:type="dxa"/>
            <w:shd w:val="clear" w:color="auto" w:fill="auto"/>
            <w:vAlign w:val="center"/>
          </w:tcPr>
          <w:p w:rsidR="00B95FEC" w:rsidRPr="00C273C5" w:rsidRDefault="00B95FEC" w:rsidP="006379C3">
            <w:pPr>
              <w:rPr>
                <w:rFonts w:eastAsia="Calibri" w:cs="Times New Roman"/>
                <w:kern w:val="24"/>
                <w:sz w:val="24"/>
                <w:szCs w:val="24"/>
              </w:rPr>
            </w:pPr>
            <w:r>
              <w:rPr>
                <w:rFonts w:eastAsia="Calibri" w:cs="Times New Roman"/>
                <w:kern w:val="24"/>
                <w:sz w:val="24"/>
                <w:szCs w:val="24"/>
              </w:rPr>
              <w:t>Актуальные вопросы развития экспортной индустрии Халяль в России: терминология, требования, стандарты.</w:t>
            </w:r>
            <w:r w:rsidRPr="002E232D">
              <w:rPr>
                <w:rFonts w:eastAsia="Calibri" w:cs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5FEC" w:rsidRPr="008B594B" w:rsidRDefault="00B95FEC" w:rsidP="006379C3">
            <w:pPr>
              <w:tabs>
                <w:tab w:val="left" w:pos="10773"/>
              </w:tabs>
              <w:ind w:right="142"/>
              <w:rPr>
                <w:rFonts w:eastAsia="Calibri" w:cs="Times New Roman"/>
                <w:kern w:val="24"/>
              </w:rPr>
            </w:pPr>
            <w:r>
              <w:rPr>
                <w:rFonts w:eastAsia="Calibri" w:cs="Times New Roman"/>
                <w:kern w:val="24"/>
              </w:rPr>
              <w:t>2</w:t>
            </w:r>
            <w:r>
              <w:rPr>
                <w:rFonts w:eastAsia="Calibri" w:cs="Times New Roman"/>
                <w:kern w:val="24"/>
                <w:lang w:val="en-US"/>
              </w:rPr>
              <w:t>7</w:t>
            </w:r>
            <w:r>
              <w:rPr>
                <w:rFonts w:eastAsia="Calibri" w:cs="Times New Roman"/>
                <w:kern w:val="24"/>
              </w:rPr>
              <w:t xml:space="preserve">.02.19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5FEC" w:rsidRPr="002E232D" w:rsidRDefault="00B95FEC" w:rsidP="006379C3">
            <w:pPr>
              <w:jc w:val="center"/>
              <w:rPr>
                <w:rFonts w:eastAsia="Calibri" w:cs="Times New Roman"/>
                <w:kern w:val="24"/>
                <w:lang w:val="en-US"/>
              </w:rPr>
            </w:pPr>
            <w:r>
              <w:rPr>
                <w:rFonts w:eastAsia="Calibri" w:cs="Times New Roman"/>
                <w:kern w:val="24"/>
                <w:lang w:val="en-US"/>
              </w:rPr>
              <w:t>8</w:t>
            </w:r>
            <w:r>
              <w:rPr>
                <w:rFonts w:eastAsia="Calibri" w:cs="Times New Roman"/>
                <w:kern w:val="24"/>
              </w:rPr>
              <w:t xml:space="preserve"> часов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5FEC" w:rsidRDefault="00B95FEC" w:rsidP="006379C3">
            <w:pPr>
              <w:tabs>
                <w:tab w:val="left" w:pos="10773"/>
              </w:tabs>
              <w:ind w:right="142"/>
              <w:jc w:val="center"/>
              <w:rPr>
                <w:rFonts w:eastAsia="Calibri" w:cs="Times New Roman"/>
                <w:kern w:val="24"/>
              </w:rPr>
            </w:pPr>
            <w:r>
              <w:rPr>
                <w:rFonts w:eastAsia="Calibri" w:cs="Times New Roman"/>
                <w:kern w:val="24"/>
                <w:lang w:val="en-US"/>
              </w:rPr>
              <w:t>17</w:t>
            </w:r>
            <w:r>
              <w:rPr>
                <w:rFonts w:eastAsia="Calibri" w:cs="Times New Roman"/>
                <w:kern w:val="24"/>
              </w:rPr>
              <w:t> </w:t>
            </w:r>
            <w:r>
              <w:rPr>
                <w:rFonts w:eastAsia="Calibri" w:cs="Times New Roman"/>
                <w:kern w:val="24"/>
              </w:rPr>
              <w:t>900</w:t>
            </w:r>
          </w:p>
        </w:tc>
        <w:tc>
          <w:tcPr>
            <w:tcW w:w="1276" w:type="dxa"/>
          </w:tcPr>
          <w:p w:rsidR="00B95FEC" w:rsidRDefault="00B95FEC" w:rsidP="006379C3">
            <w:pPr>
              <w:tabs>
                <w:tab w:val="left" w:pos="10773"/>
              </w:tabs>
              <w:ind w:right="142"/>
              <w:jc w:val="center"/>
              <w:rPr>
                <w:rFonts w:eastAsia="Calibri" w:cs="Times New Roman"/>
                <w:kern w:val="24"/>
                <w:lang w:val="en-US"/>
              </w:rPr>
            </w:pPr>
            <w:sdt>
              <w:sdtPr>
                <w:rPr>
                  <w:rFonts w:eastAsia="Calibri" w:cs="Times New Roman"/>
                  <w:kern w:val="24"/>
                  <w:sz w:val="28"/>
                  <w:szCs w:val="28"/>
                </w:rPr>
                <w:id w:val="10847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kern w:val="24"/>
                    <w:sz w:val="28"/>
                    <w:szCs w:val="28"/>
                  </w:rPr>
                  <w:t>☐</w:t>
                </w:r>
              </w:sdtContent>
            </w:sdt>
          </w:p>
          <w:p w:rsidR="00B95FEC" w:rsidRDefault="00B95FEC" w:rsidP="006379C3">
            <w:pPr>
              <w:tabs>
                <w:tab w:val="left" w:pos="10773"/>
              </w:tabs>
              <w:ind w:right="142"/>
              <w:jc w:val="center"/>
              <w:rPr>
                <w:rFonts w:eastAsia="Calibri" w:cs="Times New Roman"/>
                <w:kern w:val="24"/>
                <w:lang w:val="en-US"/>
              </w:rPr>
            </w:pPr>
            <w:bookmarkStart w:id="0" w:name="_GoBack"/>
            <w:bookmarkEnd w:id="0"/>
          </w:p>
        </w:tc>
      </w:tr>
    </w:tbl>
    <w:p w:rsidR="00FB575F" w:rsidRDefault="00FB575F" w:rsidP="00B32BBE">
      <w:pPr>
        <w:tabs>
          <w:tab w:val="left" w:pos="10773"/>
        </w:tabs>
        <w:spacing w:after="0" w:line="240" w:lineRule="auto"/>
        <w:ind w:right="142"/>
        <w:rPr>
          <w:rFonts w:eastAsia="Times New Roman" w:cs="Times New Roman"/>
          <w:b/>
          <w:caps/>
          <w:spacing w:val="-6"/>
          <w:kern w:val="24"/>
          <w:sz w:val="20"/>
          <w:szCs w:val="20"/>
          <w:lang w:eastAsia="ru-RU"/>
        </w:rPr>
      </w:pPr>
    </w:p>
    <w:tbl>
      <w:tblPr>
        <w:tblStyle w:val="a3"/>
        <w:tblW w:w="11023" w:type="dxa"/>
        <w:tblInd w:w="-176" w:type="dxa"/>
        <w:tblLook w:val="04A0" w:firstRow="1" w:lastRow="0" w:firstColumn="1" w:lastColumn="0" w:noHBand="0" w:noVBand="1"/>
      </w:tblPr>
      <w:tblGrid>
        <w:gridCol w:w="11023"/>
      </w:tblGrid>
      <w:tr w:rsidR="00B32BBE" w:rsidRPr="00047207" w:rsidTr="00F853E2">
        <w:trPr>
          <w:trHeight w:val="620"/>
        </w:trPr>
        <w:tc>
          <w:tcPr>
            <w:tcW w:w="11023" w:type="dxa"/>
            <w:shd w:val="clear" w:color="auto" w:fill="D9D9D9" w:themeFill="background1" w:themeFillShade="D9"/>
            <w:vAlign w:val="center"/>
          </w:tcPr>
          <w:p w:rsidR="00B32BBE" w:rsidRPr="00047207" w:rsidRDefault="00B32BBE" w:rsidP="00EE4347">
            <w:pPr>
              <w:tabs>
                <w:tab w:val="left" w:pos="10773"/>
              </w:tabs>
              <w:spacing w:line="276" w:lineRule="auto"/>
              <w:ind w:right="142"/>
              <w:rPr>
                <w:rFonts w:eastAsia="Times New Roman" w:cs="Times New Roman"/>
                <w:b/>
                <w:caps/>
                <w:spacing w:val="-6"/>
                <w:kern w:val="24"/>
                <w:sz w:val="24"/>
                <w:szCs w:val="24"/>
                <w:lang w:eastAsia="ru-RU"/>
              </w:rPr>
            </w:pPr>
            <w:r w:rsidRPr="00047207">
              <w:rPr>
                <w:rFonts w:eastAsia="Times New Roman" w:cs="Times New Roman"/>
                <w:b/>
                <w:caps/>
                <w:kern w:val="24"/>
                <w:sz w:val="24"/>
                <w:szCs w:val="24"/>
                <w:lang w:eastAsia="ru-RU"/>
              </w:rPr>
              <w:t>Участники:</w:t>
            </w:r>
          </w:p>
        </w:tc>
      </w:tr>
      <w:tr w:rsidR="00B32BBE" w:rsidRPr="00047207" w:rsidTr="00F853E2">
        <w:tc>
          <w:tcPr>
            <w:tcW w:w="11023" w:type="dxa"/>
            <w:vAlign w:val="center"/>
          </w:tcPr>
          <w:p w:rsidR="00B32BBE" w:rsidRPr="00047207" w:rsidRDefault="00B32BBE" w:rsidP="00461634">
            <w:pPr>
              <w:tabs>
                <w:tab w:val="left" w:pos="10773"/>
              </w:tabs>
              <w:spacing w:line="276" w:lineRule="auto"/>
              <w:ind w:right="142"/>
              <w:rPr>
                <w:rFonts w:eastAsia="Times New Roman" w:cs="Times New Roman"/>
                <w:b/>
                <w:caps/>
                <w:spacing w:val="-6"/>
                <w:kern w:val="24"/>
                <w:sz w:val="24"/>
                <w:szCs w:val="24"/>
                <w:lang w:eastAsia="ru-RU"/>
              </w:rPr>
            </w:pPr>
            <w:r w:rsidRPr="00047207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>1.</w:t>
            </w:r>
            <w:r w:rsidRPr="00047207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ФИО (полностью):</w:t>
            </w:r>
            <w:r w:rsidR="00190EFC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32BBE" w:rsidRPr="00047207" w:rsidTr="00F853E2">
        <w:tc>
          <w:tcPr>
            <w:tcW w:w="11023" w:type="dxa"/>
            <w:vAlign w:val="center"/>
          </w:tcPr>
          <w:p w:rsidR="00B32BBE" w:rsidRPr="00047207" w:rsidRDefault="00B32BBE" w:rsidP="00461634">
            <w:pPr>
              <w:tabs>
                <w:tab w:val="left" w:pos="10773"/>
              </w:tabs>
              <w:spacing w:line="276" w:lineRule="auto"/>
              <w:ind w:right="142"/>
              <w:rPr>
                <w:rFonts w:eastAsia="Times New Roman" w:cs="Times New Roman"/>
                <w:b/>
                <w:caps/>
                <w:spacing w:val="-6"/>
                <w:kern w:val="24"/>
                <w:sz w:val="24"/>
                <w:szCs w:val="24"/>
                <w:lang w:eastAsia="ru-RU"/>
              </w:rPr>
            </w:pPr>
            <w:r w:rsidRPr="00047207">
              <w:rPr>
                <w:rFonts w:eastAsia="Times New Roman" w:cs="Times New Roman"/>
                <w:sz w:val="24"/>
                <w:szCs w:val="24"/>
                <w:lang w:eastAsia="zh-CN"/>
              </w:rPr>
              <w:t>Должность:</w:t>
            </w:r>
            <w:r w:rsidR="00190EFC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32BBE" w:rsidRPr="00461634" w:rsidTr="00F853E2">
        <w:tc>
          <w:tcPr>
            <w:tcW w:w="11023" w:type="dxa"/>
            <w:vAlign w:val="center"/>
          </w:tcPr>
          <w:p w:rsidR="00B32BBE" w:rsidRPr="00190EFC" w:rsidRDefault="00B32BBE" w:rsidP="00461634">
            <w:pPr>
              <w:tabs>
                <w:tab w:val="left" w:pos="10773"/>
              </w:tabs>
              <w:spacing w:line="276" w:lineRule="auto"/>
              <w:ind w:right="142"/>
              <w:rPr>
                <w:rFonts w:eastAsia="Times New Roman" w:cs="Times New Roman"/>
                <w:b/>
                <w:caps/>
                <w:spacing w:val="-6"/>
                <w:kern w:val="24"/>
                <w:sz w:val="24"/>
                <w:szCs w:val="24"/>
                <w:lang w:val="en-US" w:eastAsia="ru-RU"/>
              </w:rPr>
            </w:pPr>
            <w:r w:rsidRPr="00047207">
              <w:rPr>
                <w:rFonts w:eastAsia="Times New Roman" w:cs="Times New Roman"/>
                <w:sz w:val="24"/>
                <w:szCs w:val="24"/>
                <w:lang w:eastAsia="zh-CN"/>
              </w:rPr>
              <w:t>Моб</w:t>
            </w:r>
            <w:r w:rsidRPr="00190EFC">
              <w:rPr>
                <w:rFonts w:eastAsia="Times New Roman" w:cs="Times New Roman"/>
                <w:sz w:val="24"/>
                <w:szCs w:val="24"/>
                <w:lang w:val="en-US" w:eastAsia="zh-CN"/>
              </w:rPr>
              <w:t xml:space="preserve">. </w:t>
            </w:r>
            <w:r w:rsidRPr="00047207">
              <w:rPr>
                <w:rFonts w:eastAsia="Times New Roman" w:cs="Times New Roman"/>
                <w:sz w:val="24"/>
                <w:szCs w:val="24"/>
                <w:lang w:eastAsia="zh-CN"/>
              </w:rPr>
              <w:t>тел</w:t>
            </w:r>
            <w:r w:rsidRPr="00190EFC">
              <w:rPr>
                <w:rFonts w:eastAsia="Times New Roman" w:cs="Times New Roman"/>
                <w:sz w:val="24"/>
                <w:szCs w:val="24"/>
                <w:lang w:val="en-US" w:eastAsia="zh-CN"/>
              </w:rPr>
              <w:t>.:                                                                 E-mail:</w:t>
            </w:r>
            <w:r w:rsidR="00190EFC">
              <w:rPr>
                <w:rFonts w:eastAsia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B32BBE" w:rsidRPr="00047207" w:rsidTr="00F853E2">
        <w:tc>
          <w:tcPr>
            <w:tcW w:w="11023" w:type="dxa"/>
            <w:vAlign w:val="center"/>
          </w:tcPr>
          <w:p w:rsidR="00B32BBE" w:rsidRPr="00047207" w:rsidRDefault="00B32BBE" w:rsidP="00EE4347">
            <w:pPr>
              <w:tabs>
                <w:tab w:val="left" w:pos="10773"/>
              </w:tabs>
              <w:spacing w:line="276" w:lineRule="auto"/>
              <w:ind w:right="142"/>
              <w:rPr>
                <w:rFonts w:eastAsia="Times New Roman" w:cs="Times New Roman"/>
                <w:b/>
                <w:caps/>
                <w:spacing w:val="-6"/>
                <w:kern w:val="24"/>
                <w:sz w:val="24"/>
                <w:szCs w:val="24"/>
                <w:lang w:eastAsia="ru-RU"/>
              </w:rPr>
            </w:pPr>
            <w:r w:rsidRPr="00047207">
              <w:rPr>
                <w:rFonts w:eastAsia="Times New Roman" w:cs="Times New Roman"/>
                <w:b/>
                <w:kern w:val="24"/>
                <w:sz w:val="24"/>
                <w:szCs w:val="24"/>
                <w:lang w:eastAsia="ru-RU"/>
              </w:rPr>
              <w:t>2.</w:t>
            </w:r>
            <w:r w:rsidRPr="00047207"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t xml:space="preserve"> ФИО (полностью):</w:t>
            </w:r>
          </w:p>
        </w:tc>
      </w:tr>
      <w:tr w:rsidR="00B32BBE" w:rsidRPr="00047207" w:rsidTr="00F853E2">
        <w:tc>
          <w:tcPr>
            <w:tcW w:w="11023" w:type="dxa"/>
            <w:vAlign w:val="center"/>
          </w:tcPr>
          <w:p w:rsidR="00B32BBE" w:rsidRPr="00047207" w:rsidRDefault="00B32BBE" w:rsidP="00EE4347">
            <w:pPr>
              <w:tabs>
                <w:tab w:val="left" w:pos="10773"/>
              </w:tabs>
              <w:spacing w:line="276" w:lineRule="auto"/>
              <w:ind w:right="142"/>
              <w:rPr>
                <w:rFonts w:eastAsia="Times New Roman" w:cs="Times New Roman"/>
                <w:b/>
                <w:caps/>
                <w:spacing w:val="-6"/>
                <w:kern w:val="24"/>
                <w:sz w:val="24"/>
                <w:szCs w:val="24"/>
                <w:lang w:eastAsia="ru-RU"/>
              </w:rPr>
            </w:pPr>
            <w:r w:rsidRPr="00047207"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t>Должность:</w:t>
            </w:r>
          </w:p>
        </w:tc>
      </w:tr>
      <w:tr w:rsidR="00B32BBE" w:rsidRPr="00047207" w:rsidTr="00F853E2">
        <w:tc>
          <w:tcPr>
            <w:tcW w:w="11023" w:type="dxa"/>
            <w:vAlign w:val="center"/>
          </w:tcPr>
          <w:p w:rsidR="00B32BBE" w:rsidRPr="00047207" w:rsidRDefault="00B32BBE" w:rsidP="00EE4347">
            <w:pPr>
              <w:tabs>
                <w:tab w:val="left" w:pos="10773"/>
              </w:tabs>
              <w:spacing w:line="276" w:lineRule="auto"/>
              <w:ind w:right="142"/>
              <w:rPr>
                <w:rFonts w:eastAsia="Times New Roman" w:cs="Times New Roman"/>
                <w:b/>
                <w:caps/>
                <w:spacing w:val="-6"/>
                <w:kern w:val="24"/>
                <w:sz w:val="24"/>
                <w:szCs w:val="24"/>
                <w:lang w:eastAsia="ru-RU"/>
              </w:rPr>
            </w:pPr>
            <w:r w:rsidRPr="00047207"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t>Моб. тел.:                                                                 E-mail:</w:t>
            </w:r>
          </w:p>
        </w:tc>
      </w:tr>
      <w:tr w:rsidR="00B32BBE" w:rsidRPr="00047207" w:rsidTr="00F853E2">
        <w:tc>
          <w:tcPr>
            <w:tcW w:w="11023" w:type="dxa"/>
            <w:vAlign w:val="center"/>
          </w:tcPr>
          <w:p w:rsidR="00B32BBE" w:rsidRPr="00047207" w:rsidRDefault="00B32BBE" w:rsidP="00EE4347">
            <w:pPr>
              <w:tabs>
                <w:tab w:val="left" w:pos="10773"/>
              </w:tabs>
              <w:spacing w:line="276" w:lineRule="auto"/>
              <w:ind w:right="142"/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</w:pPr>
            <w:r w:rsidRPr="00047207">
              <w:rPr>
                <w:rFonts w:eastAsia="Times New Roman" w:cs="Times New Roman"/>
                <w:b/>
                <w:kern w:val="24"/>
                <w:sz w:val="24"/>
                <w:szCs w:val="24"/>
                <w:lang w:eastAsia="ru-RU"/>
              </w:rPr>
              <w:t>3.</w:t>
            </w:r>
            <w:r w:rsidRPr="00047207"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t xml:space="preserve"> ФИО (полностью):</w:t>
            </w:r>
          </w:p>
        </w:tc>
      </w:tr>
      <w:tr w:rsidR="00B32BBE" w:rsidRPr="00047207" w:rsidTr="00F853E2">
        <w:tc>
          <w:tcPr>
            <w:tcW w:w="11023" w:type="dxa"/>
            <w:vAlign w:val="center"/>
          </w:tcPr>
          <w:p w:rsidR="00B32BBE" w:rsidRPr="00047207" w:rsidRDefault="00B32BBE" w:rsidP="00EE4347">
            <w:pPr>
              <w:tabs>
                <w:tab w:val="left" w:pos="10773"/>
              </w:tabs>
              <w:spacing w:line="276" w:lineRule="auto"/>
              <w:ind w:right="142"/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</w:pPr>
            <w:r w:rsidRPr="00047207"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t>Должность:</w:t>
            </w:r>
          </w:p>
        </w:tc>
      </w:tr>
      <w:tr w:rsidR="00B32BBE" w:rsidRPr="00047207" w:rsidTr="00F853E2">
        <w:tc>
          <w:tcPr>
            <w:tcW w:w="11023" w:type="dxa"/>
            <w:vAlign w:val="center"/>
          </w:tcPr>
          <w:p w:rsidR="00B32BBE" w:rsidRPr="00047207" w:rsidRDefault="00B32BBE" w:rsidP="00EE4347">
            <w:pPr>
              <w:tabs>
                <w:tab w:val="left" w:pos="10773"/>
              </w:tabs>
              <w:spacing w:line="276" w:lineRule="auto"/>
              <w:ind w:right="142"/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</w:pPr>
            <w:r w:rsidRPr="00047207"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t>Моб. тел.:                                                                 E-mail:</w:t>
            </w:r>
          </w:p>
        </w:tc>
      </w:tr>
      <w:tr w:rsidR="00B32BBE" w:rsidRPr="00047207" w:rsidTr="00F853E2">
        <w:trPr>
          <w:trHeight w:val="556"/>
        </w:trPr>
        <w:tc>
          <w:tcPr>
            <w:tcW w:w="11023" w:type="dxa"/>
            <w:shd w:val="clear" w:color="auto" w:fill="D9D9D9" w:themeFill="background1" w:themeFillShade="D9"/>
            <w:vAlign w:val="center"/>
          </w:tcPr>
          <w:p w:rsidR="00B32BBE" w:rsidRPr="00047207" w:rsidRDefault="00B32BBE" w:rsidP="00EE4347">
            <w:pPr>
              <w:tabs>
                <w:tab w:val="left" w:pos="10773"/>
              </w:tabs>
              <w:spacing w:line="276" w:lineRule="auto"/>
              <w:ind w:right="142"/>
              <w:rPr>
                <w:rFonts w:eastAsia="Times New Roman" w:cs="Times New Roman"/>
                <w:kern w:val="24"/>
                <w:sz w:val="28"/>
                <w:szCs w:val="24"/>
                <w:lang w:eastAsia="ru-RU"/>
              </w:rPr>
            </w:pPr>
            <w:r w:rsidRPr="00047207">
              <w:rPr>
                <w:rFonts w:eastAsia="Times New Roman" w:cs="Times New Roman"/>
                <w:b/>
                <w:caps/>
                <w:kern w:val="24"/>
                <w:sz w:val="24"/>
                <w:lang w:eastAsia="ru-RU"/>
              </w:rPr>
              <w:t>Контактное лицо:</w:t>
            </w:r>
          </w:p>
        </w:tc>
      </w:tr>
      <w:tr w:rsidR="00B32BBE" w:rsidRPr="00047207" w:rsidTr="00F853E2">
        <w:tc>
          <w:tcPr>
            <w:tcW w:w="11023" w:type="dxa"/>
            <w:vAlign w:val="center"/>
          </w:tcPr>
          <w:p w:rsidR="00B32BBE" w:rsidRPr="00047207" w:rsidRDefault="00B32BBE" w:rsidP="00461634">
            <w:pPr>
              <w:tabs>
                <w:tab w:val="left" w:pos="10773"/>
              </w:tabs>
              <w:spacing w:line="276" w:lineRule="auto"/>
              <w:ind w:right="142"/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</w:pPr>
            <w:r w:rsidRPr="00047207"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t>ФИО (полностью):</w:t>
            </w:r>
            <w:r w:rsidR="00190EFC"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2BBE" w:rsidRPr="00047207" w:rsidTr="00F853E2">
        <w:tc>
          <w:tcPr>
            <w:tcW w:w="11023" w:type="dxa"/>
            <w:vAlign w:val="center"/>
          </w:tcPr>
          <w:p w:rsidR="00B32BBE" w:rsidRPr="00047207" w:rsidRDefault="00B32BBE" w:rsidP="00461634">
            <w:pPr>
              <w:tabs>
                <w:tab w:val="left" w:pos="10773"/>
              </w:tabs>
              <w:spacing w:line="276" w:lineRule="auto"/>
              <w:ind w:right="142"/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</w:pPr>
            <w:r w:rsidRPr="00047207"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t>Должность:</w:t>
            </w:r>
            <w:r w:rsidR="00190EFC"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="00190EFC" w:rsidRPr="00190EFC"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2BBE" w:rsidRPr="00461634" w:rsidTr="00F853E2">
        <w:tc>
          <w:tcPr>
            <w:tcW w:w="11023" w:type="dxa"/>
            <w:vAlign w:val="center"/>
          </w:tcPr>
          <w:p w:rsidR="00B32BBE" w:rsidRPr="0013507D" w:rsidRDefault="00B32BBE" w:rsidP="00461634">
            <w:pPr>
              <w:tabs>
                <w:tab w:val="left" w:pos="10773"/>
              </w:tabs>
              <w:spacing w:line="276" w:lineRule="auto"/>
              <w:ind w:right="142"/>
              <w:rPr>
                <w:rFonts w:eastAsia="Times New Roman" w:cs="Times New Roman"/>
                <w:kern w:val="24"/>
                <w:sz w:val="24"/>
                <w:szCs w:val="24"/>
                <w:lang w:val="en-US" w:eastAsia="ru-RU"/>
              </w:rPr>
            </w:pPr>
            <w:r w:rsidRPr="00047207"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t>Моб</w:t>
            </w:r>
            <w:r w:rsidRPr="00047207">
              <w:rPr>
                <w:rFonts w:eastAsia="Times New Roman" w:cs="Times New Roman"/>
                <w:kern w:val="24"/>
                <w:sz w:val="24"/>
                <w:szCs w:val="24"/>
                <w:lang w:val="en-US" w:eastAsia="ru-RU"/>
              </w:rPr>
              <w:t xml:space="preserve">. </w:t>
            </w:r>
            <w:r w:rsidRPr="00047207"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t>тел</w:t>
            </w:r>
            <w:r w:rsidRPr="00047207">
              <w:rPr>
                <w:rFonts w:eastAsia="Times New Roman" w:cs="Times New Roman"/>
                <w:kern w:val="24"/>
                <w:sz w:val="24"/>
                <w:szCs w:val="24"/>
                <w:lang w:val="en-US" w:eastAsia="ru-RU"/>
              </w:rPr>
              <w:t xml:space="preserve">.:   </w:t>
            </w:r>
            <w:r w:rsidR="00461634" w:rsidRPr="00461634">
              <w:rPr>
                <w:rFonts w:eastAsia="Times New Roman" w:cs="Times New Roman"/>
                <w:kern w:val="24"/>
                <w:sz w:val="24"/>
                <w:szCs w:val="24"/>
                <w:lang w:val="en-US" w:eastAsia="ru-RU"/>
              </w:rPr>
              <w:t xml:space="preserve">                                                             </w:t>
            </w:r>
            <w:r w:rsidRPr="00047207">
              <w:rPr>
                <w:rFonts w:eastAsia="Times New Roman" w:cs="Times New Roman"/>
                <w:kern w:val="24"/>
                <w:sz w:val="24"/>
                <w:szCs w:val="24"/>
                <w:lang w:val="en-US" w:eastAsia="ru-RU"/>
              </w:rPr>
              <w:t>E-mail:</w:t>
            </w:r>
            <w:r w:rsidR="0013507D" w:rsidRPr="0013507D">
              <w:rPr>
                <w:lang w:val="en-US"/>
              </w:rPr>
              <w:t xml:space="preserve"> </w:t>
            </w:r>
          </w:p>
        </w:tc>
      </w:tr>
    </w:tbl>
    <w:p w:rsidR="00090431" w:rsidRPr="0013507D" w:rsidRDefault="00090431">
      <w:pPr>
        <w:rPr>
          <w:lang w:val="en-US"/>
        </w:rPr>
      </w:pPr>
    </w:p>
    <w:tbl>
      <w:tblPr>
        <w:tblStyle w:val="a3"/>
        <w:tblW w:w="11023" w:type="dxa"/>
        <w:tblInd w:w="-176" w:type="dxa"/>
        <w:tblLook w:val="04A0" w:firstRow="1" w:lastRow="0" w:firstColumn="1" w:lastColumn="0" w:noHBand="0" w:noVBand="1"/>
      </w:tblPr>
      <w:tblGrid>
        <w:gridCol w:w="11023"/>
      </w:tblGrid>
      <w:tr w:rsidR="00B32BBE" w:rsidRPr="00047207" w:rsidTr="00090431">
        <w:trPr>
          <w:trHeight w:val="794"/>
        </w:trPr>
        <w:tc>
          <w:tcPr>
            <w:tcW w:w="11023" w:type="dxa"/>
            <w:shd w:val="clear" w:color="auto" w:fill="D9D9D9" w:themeFill="background1" w:themeFillShade="D9"/>
            <w:vAlign w:val="center"/>
          </w:tcPr>
          <w:p w:rsidR="00B32BBE" w:rsidRPr="00047207" w:rsidRDefault="00B32BBE" w:rsidP="00073421">
            <w:pPr>
              <w:tabs>
                <w:tab w:val="left" w:pos="10773"/>
              </w:tabs>
              <w:spacing w:line="276" w:lineRule="auto"/>
              <w:ind w:right="142"/>
              <w:rPr>
                <w:rFonts w:eastAsia="Times New Roman" w:cs="Times New Roman"/>
                <w:kern w:val="24"/>
                <w:sz w:val="28"/>
                <w:szCs w:val="24"/>
                <w:lang w:eastAsia="ru-RU"/>
              </w:rPr>
            </w:pPr>
            <w:r w:rsidRPr="00047207">
              <w:rPr>
                <w:rFonts w:eastAsia="Times New Roman" w:cs="Times New Roman"/>
                <w:b/>
                <w:kern w:val="24"/>
                <w:sz w:val="24"/>
                <w:lang w:eastAsia="ru-RU"/>
              </w:rPr>
              <w:t>РЕКВИЗИТЫ ПЛАТЕЛЬЩИКА (только для юридических лиц):</w:t>
            </w:r>
          </w:p>
        </w:tc>
      </w:tr>
      <w:tr w:rsidR="00B32BBE" w:rsidRPr="00047207" w:rsidTr="00090431">
        <w:trPr>
          <w:trHeight w:val="843"/>
        </w:trPr>
        <w:tc>
          <w:tcPr>
            <w:tcW w:w="11023" w:type="dxa"/>
          </w:tcPr>
          <w:p w:rsidR="00B32BBE" w:rsidRPr="00047207" w:rsidRDefault="00B32BBE" w:rsidP="00073421">
            <w:pPr>
              <w:suppressAutoHyphens/>
              <w:autoSpaceDN w:val="0"/>
              <w:spacing w:line="276" w:lineRule="auto"/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</w:pPr>
            <w:r w:rsidRPr="00047207"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t>Наименование организации (в соответствии с Уставом):</w:t>
            </w:r>
          </w:p>
          <w:p w:rsidR="00B32BBE" w:rsidRPr="00047207" w:rsidRDefault="00B32BBE" w:rsidP="00073421">
            <w:pPr>
              <w:tabs>
                <w:tab w:val="left" w:pos="10773"/>
              </w:tabs>
              <w:spacing w:line="276" w:lineRule="auto"/>
              <w:ind w:right="142"/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B32BBE" w:rsidRPr="00047207" w:rsidTr="00090431">
        <w:trPr>
          <w:trHeight w:val="817"/>
        </w:trPr>
        <w:tc>
          <w:tcPr>
            <w:tcW w:w="11023" w:type="dxa"/>
          </w:tcPr>
          <w:p w:rsidR="00B32BBE" w:rsidRPr="00047207" w:rsidRDefault="00B32BBE" w:rsidP="00073421">
            <w:pPr>
              <w:suppressAutoHyphens/>
              <w:autoSpaceDN w:val="0"/>
              <w:spacing w:line="276" w:lineRule="auto"/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</w:pPr>
            <w:r w:rsidRPr="00047207"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t>Ф.И.О. и должность лица, подписывающего договор:</w:t>
            </w:r>
          </w:p>
          <w:p w:rsidR="00B32BBE" w:rsidRPr="00047207" w:rsidRDefault="00B32BBE" w:rsidP="00073421">
            <w:pPr>
              <w:tabs>
                <w:tab w:val="left" w:pos="10773"/>
              </w:tabs>
              <w:spacing w:line="276" w:lineRule="auto"/>
              <w:ind w:right="142"/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B32BBE" w:rsidRPr="00047207" w:rsidTr="00090431">
        <w:trPr>
          <w:trHeight w:val="409"/>
        </w:trPr>
        <w:tc>
          <w:tcPr>
            <w:tcW w:w="11023" w:type="dxa"/>
          </w:tcPr>
          <w:p w:rsidR="00B32BBE" w:rsidRPr="00047207" w:rsidRDefault="00B32BBE" w:rsidP="00461634">
            <w:pPr>
              <w:tabs>
                <w:tab w:val="left" w:pos="10773"/>
              </w:tabs>
              <w:spacing w:line="276" w:lineRule="auto"/>
              <w:ind w:right="142"/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</w:pPr>
            <w:r w:rsidRPr="00047207"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t xml:space="preserve">Действующего на основании (документ – основание): </w:t>
            </w:r>
          </w:p>
        </w:tc>
      </w:tr>
      <w:tr w:rsidR="00B32BBE" w:rsidRPr="00047207" w:rsidTr="00090431">
        <w:trPr>
          <w:trHeight w:val="409"/>
        </w:trPr>
        <w:tc>
          <w:tcPr>
            <w:tcW w:w="11023" w:type="dxa"/>
          </w:tcPr>
          <w:p w:rsidR="00B32BBE" w:rsidRPr="00047207" w:rsidRDefault="00B32BBE" w:rsidP="00461634">
            <w:pPr>
              <w:tabs>
                <w:tab w:val="left" w:pos="10773"/>
              </w:tabs>
              <w:spacing w:line="276" w:lineRule="auto"/>
              <w:ind w:right="142"/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</w:pPr>
            <w:r w:rsidRPr="00047207"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t>Юридический адрес:</w:t>
            </w:r>
            <w:r w:rsidR="0013507D">
              <w:t xml:space="preserve"> </w:t>
            </w:r>
          </w:p>
        </w:tc>
      </w:tr>
      <w:tr w:rsidR="00B32BBE" w:rsidRPr="00047207" w:rsidTr="00090431">
        <w:trPr>
          <w:trHeight w:val="384"/>
        </w:trPr>
        <w:tc>
          <w:tcPr>
            <w:tcW w:w="11023" w:type="dxa"/>
          </w:tcPr>
          <w:p w:rsidR="00B32BBE" w:rsidRPr="00047207" w:rsidRDefault="00B32BBE" w:rsidP="00461634">
            <w:pPr>
              <w:tabs>
                <w:tab w:val="left" w:pos="10773"/>
              </w:tabs>
              <w:spacing w:line="276" w:lineRule="auto"/>
              <w:ind w:right="142"/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</w:pPr>
            <w:r w:rsidRPr="00047207"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t>Почтовый адрес:</w:t>
            </w:r>
            <w:r w:rsidR="0013507D">
              <w:t xml:space="preserve"> </w:t>
            </w:r>
          </w:p>
        </w:tc>
      </w:tr>
      <w:tr w:rsidR="00B32BBE" w:rsidRPr="00047207" w:rsidTr="00090431">
        <w:trPr>
          <w:trHeight w:val="409"/>
        </w:trPr>
        <w:tc>
          <w:tcPr>
            <w:tcW w:w="11023" w:type="dxa"/>
          </w:tcPr>
          <w:p w:rsidR="00B32BBE" w:rsidRPr="00047207" w:rsidRDefault="00B32BBE" w:rsidP="00461634">
            <w:pPr>
              <w:tabs>
                <w:tab w:val="left" w:pos="10773"/>
              </w:tabs>
              <w:spacing w:line="276" w:lineRule="auto"/>
              <w:ind w:right="142"/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</w:pPr>
            <w:r w:rsidRPr="00047207"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t>ИНН/КПП:</w:t>
            </w:r>
            <w:r w:rsidR="0013507D">
              <w:t xml:space="preserve"> </w:t>
            </w:r>
          </w:p>
        </w:tc>
      </w:tr>
      <w:tr w:rsidR="00B32BBE" w:rsidRPr="00047207" w:rsidTr="00090431">
        <w:trPr>
          <w:trHeight w:val="409"/>
        </w:trPr>
        <w:tc>
          <w:tcPr>
            <w:tcW w:w="11023" w:type="dxa"/>
          </w:tcPr>
          <w:p w:rsidR="00461634" w:rsidRPr="00047207" w:rsidRDefault="00B32BBE" w:rsidP="00461634">
            <w:pPr>
              <w:tabs>
                <w:tab w:val="left" w:pos="10773"/>
              </w:tabs>
              <w:ind w:right="142"/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</w:pPr>
            <w:r w:rsidRPr="00047207"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t>Расчетный счет:</w:t>
            </w:r>
            <w:r w:rsidR="0013507D">
              <w:t xml:space="preserve"> </w:t>
            </w:r>
          </w:p>
          <w:p w:rsidR="00B32BBE" w:rsidRPr="00047207" w:rsidRDefault="00B32BBE" w:rsidP="0013507D">
            <w:pPr>
              <w:tabs>
                <w:tab w:val="left" w:pos="10773"/>
              </w:tabs>
              <w:ind w:right="142"/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B32BBE" w:rsidRPr="00047207" w:rsidTr="00090431">
        <w:trPr>
          <w:trHeight w:val="409"/>
        </w:trPr>
        <w:tc>
          <w:tcPr>
            <w:tcW w:w="11023" w:type="dxa"/>
          </w:tcPr>
          <w:p w:rsidR="00B32BBE" w:rsidRPr="00047207" w:rsidRDefault="00B32BBE" w:rsidP="00073421">
            <w:pPr>
              <w:tabs>
                <w:tab w:val="left" w:pos="10773"/>
              </w:tabs>
              <w:spacing w:line="276" w:lineRule="auto"/>
              <w:ind w:right="142"/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</w:pPr>
            <w:r w:rsidRPr="00047207"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Корреспондентский счет:</w:t>
            </w:r>
          </w:p>
        </w:tc>
      </w:tr>
      <w:tr w:rsidR="00B32BBE" w:rsidRPr="00047207" w:rsidTr="00090431">
        <w:trPr>
          <w:trHeight w:val="409"/>
        </w:trPr>
        <w:tc>
          <w:tcPr>
            <w:tcW w:w="11023" w:type="dxa"/>
          </w:tcPr>
          <w:p w:rsidR="00B32BBE" w:rsidRPr="00047207" w:rsidRDefault="00B32BBE" w:rsidP="00461634">
            <w:pPr>
              <w:tabs>
                <w:tab w:val="left" w:pos="10773"/>
              </w:tabs>
              <w:spacing w:line="276" w:lineRule="auto"/>
              <w:ind w:right="142"/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</w:pPr>
            <w:r w:rsidRPr="00047207"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t>Банк:</w:t>
            </w:r>
            <w:r w:rsidR="0013507D">
              <w:t xml:space="preserve"> </w:t>
            </w:r>
          </w:p>
        </w:tc>
      </w:tr>
      <w:tr w:rsidR="00B32BBE" w:rsidRPr="00047207" w:rsidTr="00090431">
        <w:trPr>
          <w:trHeight w:val="409"/>
        </w:trPr>
        <w:tc>
          <w:tcPr>
            <w:tcW w:w="11023" w:type="dxa"/>
          </w:tcPr>
          <w:p w:rsidR="00B32BBE" w:rsidRPr="00047207" w:rsidRDefault="00B32BBE" w:rsidP="00461634">
            <w:pPr>
              <w:tabs>
                <w:tab w:val="left" w:pos="10773"/>
              </w:tabs>
              <w:spacing w:line="276" w:lineRule="auto"/>
              <w:ind w:right="142"/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</w:pPr>
            <w:r w:rsidRPr="00047207"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t>БИК:</w:t>
            </w:r>
            <w:r w:rsidR="0013507D">
              <w:t xml:space="preserve"> </w:t>
            </w:r>
          </w:p>
        </w:tc>
      </w:tr>
      <w:tr w:rsidR="00B32BBE" w:rsidRPr="00047207" w:rsidTr="00090431">
        <w:trPr>
          <w:trHeight w:val="409"/>
        </w:trPr>
        <w:tc>
          <w:tcPr>
            <w:tcW w:w="11023" w:type="dxa"/>
          </w:tcPr>
          <w:p w:rsidR="00B32BBE" w:rsidRPr="00047207" w:rsidRDefault="00B32BBE" w:rsidP="00461634">
            <w:pPr>
              <w:tabs>
                <w:tab w:val="left" w:pos="10773"/>
              </w:tabs>
              <w:ind w:right="142"/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</w:pPr>
            <w:r w:rsidRPr="00047207"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t>Сфера деятельности:</w:t>
            </w:r>
            <w:r w:rsidR="0013507D">
              <w:rPr>
                <w:rFonts w:eastAsia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32BBE" w:rsidRPr="00047207" w:rsidRDefault="00B32BBE" w:rsidP="00B32BBE">
      <w:pPr>
        <w:tabs>
          <w:tab w:val="left" w:pos="10773"/>
        </w:tabs>
        <w:spacing w:after="0" w:line="240" w:lineRule="auto"/>
        <w:ind w:right="142"/>
        <w:rPr>
          <w:rFonts w:eastAsia="Times New Roman" w:cs="Times New Roman"/>
          <w:b/>
          <w:caps/>
          <w:spacing w:val="-6"/>
          <w:kern w:val="24"/>
          <w:sz w:val="20"/>
          <w:szCs w:val="20"/>
          <w:lang w:eastAsia="ru-RU"/>
        </w:rPr>
      </w:pPr>
    </w:p>
    <w:p w:rsidR="00BB0EB8" w:rsidRDefault="00BB0EB8" w:rsidP="008946EF">
      <w:pPr>
        <w:tabs>
          <w:tab w:val="left" w:pos="10773"/>
        </w:tabs>
        <w:spacing w:after="0" w:line="240" w:lineRule="auto"/>
        <w:ind w:right="142"/>
        <w:jc w:val="center"/>
        <w:rPr>
          <w:rFonts w:eastAsia="Times New Roman" w:cs="Times New Roman"/>
          <w:b/>
          <w:caps/>
          <w:spacing w:val="-6"/>
          <w:kern w:val="24"/>
          <w:sz w:val="24"/>
          <w:szCs w:val="24"/>
          <w:lang w:eastAsia="ru-RU"/>
        </w:rPr>
      </w:pPr>
      <w:r w:rsidRPr="00073421">
        <w:rPr>
          <w:rFonts w:eastAsia="Times New Roman" w:cs="Times New Roman"/>
          <w:b/>
          <w:caps/>
          <w:spacing w:val="-6"/>
          <w:kern w:val="24"/>
          <w:sz w:val="24"/>
          <w:szCs w:val="24"/>
          <w:lang w:eastAsia="ru-RU"/>
        </w:rPr>
        <w:t>Оплата услуг производится на условиях 100% предоплаты по безналичному расчету</w:t>
      </w:r>
    </w:p>
    <w:p w:rsidR="00276254" w:rsidRDefault="00276254" w:rsidP="00276254">
      <w:pPr>
        <w:tabs>
          <w:tab w:val="left" w:pos="10773"/>
        </w:tabs>
        <w:spacing w:after="0" w:line="240" w:lineRule="auto"/>
        <w:ind w:right="142"/>
        <w:jc w:val="center"/>
        <w:rPr>
          <w:rFonts w:eastAsia="Times New Roman" w:cs="Times New Roman"/>
          <w:b/>
          <w:caps/>
          <w:spacing w:val="-6"/>
          <w:kern w:val="24"/>
          <w:sz w:val="24"/>
          <w:szCs w:val="24"/>
          <w:lang w:eastAsia="ru-RU"/>
        </w:rPr>
      </w:pPr>
    </w:p>
    <w:p w:rsidR="00453BA1" w:rsidRPr="00073421" w:rsidRDefault="00453BA1" w:rsidP="00091D62">
      <w:pPr>
        <w:tabs>
          <w:tab w:val="left" w:pos="10773"/>
        </w:tabs>
        <w:spacing w:after="0" w:line="240" w:lineRule="auto"/>
        <w:ind w:right="142"/>
        <w:rPr>
          <w:rFonts w:eastAsia="Times New Roman" w:cs="Times New Roman"/>
          <w:b/>
          <w:caps/>
          <w:spacing w:val="-6"/>
          <w:kern w:val="24"/>
          <w:sz w:val="24"/>
          <w:szCs w:val="24"/>
          <w:lang w:eastAsia="ru-RU"/>
        </w:rPr>
      </w:pPr>
    </w:p>
    <w:p w:rsidR="00453BA1" w:rsidRDefault="00453BA1" w:rsidP="002D3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142" w:right="283"/>
        <w:jc w:val="both"/>
        <w:rPr>
          <w:rFonts w:eastAsia="Times New Roman"/>
          <w:b/>
          <w:bCs/>
          <w:sz w:val="24"/>
          <w:szCs w:val="24"/>
        </w:rPr>
      </w:pPr>
    </w:p>
    <w:p w:rsidR="00453BA1" w:rsidRPr="002E232D" w:rsidRDefault="00073421" w:rsidP="002D3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142" w:right="283"/>
        <w:jc w:val="both"/>
        <w:rPr>
          <w:rStyle w:val="a6"/>
          <w:rFonts w:eastAsia="Times New Roman"/>
          <w:b/>
          <w:bCs/>
          <w:sz w:val="28"/>
          <w:szCs w:val="28"/>
        </w:rPr>
      </w:pPr>
      <w:r w:rsidRPr="00453BA1">
        <w:rPr>
          <w:rFonts w:eastAsia="Times New Roman"/>
          <w:b/>
          <w:bCs/>
          <w:sz w:val="28"/>
          <w:szCs w:val="28"/>
        </w:rPr>
        <w:t xml:space="preserve">Просим Вас заполненные заявки направлять по электронной почте: </w:t>
      </w:r>
      <w:hyperlink r:id="rId6" w:history="1">
        <w:r w:rsidR="002E232D" w:rsidRPr="00E17183">
          <w:rPr>
            <w:rStyle w:val="a6"/>
            <w:rFonts w:eastAsia="Times New Roman"/>
            <w:b/>
            <w:bCs/>
            <w:sz w:val="28"/>
            <w:szCs w:val="28"/>
            <w:lang w:val="en-US"/>
          </w:rPr>
          <w:t>seminar</w:t>
        </w:r>
        <w:r w:rsidR="002E232D" w:rsidRPr="002E232D">
          <w:rPr>
            <w:rStyle w:val="a6"/>
            <w:rFonts w:eastAsia="Times New Roman"/>
            <w:b/>
            <w:bCs/>
            <w:sz w:val="28"/>
            <w:szCs w:val="28"/>
          </w:rPr>
          <w:t>@</w:t>
        </w:r>
        <w:proofErr w:type="spellStart"/>
        <w:r w:rsidR="002E232D" w:rsidRPr="00E17183">
          <w:rPr>
            <w:rStyle w:val="a6"/>
            <w:rFonts w:eastAsia="Times New Roman"/>
            <w:b/>
            <w:bCs/>
            <w:sz w:val="28"/>
            <w:szCs w:val="28"/>
            <w:lang w:val="en-US"/>
          </w:rPr>
          <w:t>niakk</w:t>
        </w:r>
        <w:proofErr w:type="spellEnd"/>
        <w:r w:rsidR="002E232D" w:rsidRPr="002E232D">
          <w:rPr>
            <w:rStyle w:val="a6"/>
            <w:rFonts w:eastAsia="Times New Roman"/>
            <w:b/>
            <w:bCs/>
            <w:sz w:val="28"/>
            <w:szCs w:val="28"/>
          </w:rPr>
          <w:t>.</w:t>
        </w:r>
        <w:proofErr w:type="spellStart"/>
        <w:r w:rsidR="002E232D" w:rsidRPr="00E17183">
          <w:rPr>
            <w:rStyle w:val="a6"/>
            <w:rFonts w:eastAsia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="002E232D" w:rsidRPr="002E232D">
        <w:rPr>
          <w:rFonts w:eastAsia="Times New Roman"/>
          <w:b/>
          <w:bCs/>
          <w:sz w:val="28"/>
          <w:szCs w:val="28"/>
        </w:rPr>
        <w:t xml:space="preserve"> </w:t>
      </w:r>
    </w:p>
    <w:p w:rsidR="002D349F" w:rsidRDefault="002D349F" w:rsidP="002D3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142" w:right="283"/>
        <w:jc w:val="both"/>
        <w:rPr>
          <w:rStyle w:val="a6"/>
          <w:rFonts w:eastAsia="Times New Roman"/>
          <w:b/>
          <w:bCs/>
          <w:sz w:val="24"/>
          <w:szCs w:val="24"/>
        </w:rPr>
      </w:pPr>
    </w:p>
    <w:p w:rsidR="00453BA1" w:rsidRDefault="00453BA1" w:rsidP="00453BA1">
      <w:pPr>
        <w:ind w:left="4248" w:right="283"/>
        <w:jc w:val="both"/>
        <w:rPr>
          <w:rFonts w:eastAsia="Times New Roman"/>
          <w:b/>
          <w:bCs/>
          <w:sz w:val="24"/>
          <w:szCs w:val="24"/>
        </w:rPr>
      </w:pPr>
    </w:p>
    <w:p w:rsidR="00453BA1" w:rsidRPr="008946EF" w:rsidRDefault="00073421" w:rsidP="002D349F">
      <w:pPr>
        <w:ind w:left="3540" w:right="283"/>
        <w:jc w:val="both"/>
        <w:rPr>
          <w:rFonts w:eastAsia="Times New Roman"/>
          <w:b/>
          <w:bCs/>
          <w:sz w:val="28"/>
          <w:szCs w:val="28"/>
        </w:rPr>
      </w:pPr>
      <w:r w:rsidRPr="008946EF">
        <w:rPr>
          <w:rFonts w:eastAsia="Times New Roman"/>
          <w:b/>
          <w:bCs/>
          <w:sz w:val="28"/>
          <w:szCs w:val="28"/>
        </w:rPr>
        <w:t xml:space="preserve">В СЛУЧАЕ ВОЗНИКНОВЕНИЯ ДОПОЛНИТЕЛЬНЫХ ВОПРОСОВ ПРОСИМ ВАС ОБРАЩАТЬСЯ ПО ТЕЛЕФОНУ: </w:t>
      </w:r>
    </w:p>
    <w:p w:rsidR="00073421" w:rsidRDefault="002E232D" w:rsidP="002D349F">
      <w:pPr>
        <w:ind w:left="3540" w:right="283"/>
        <w:jc w:val="both"/>
        <w:rPr>
          <w:rFonts w:eastAsia="Times New Roman"/>
          <w:b/>
          <w:bCs/>
          <w:sz w:val="36"/>
          <w:szCs w:val="36"/>
        </w:rPr>
      </w:pPr>
      <w:r w:rsidRPr="002E232D">
        <w:rPr>
          <w:rFonts w:eastAsia="Times New Roman"/>
          <w:b/>
          <w:bCs/>
          <w:sz w:val="36"/>
          <w:szCs w:val="36"/>
        </w:rPr>
        <w:t>+7 (915) 477-63-54</w:t>
      </w:r>
    </w:p>
    <w:p w:rsidR="002E232D" w:rsidRDefault="002E232D" w:rsidP="002D349F">
      <w:pPr>
        <w:ind w:left="3540" w:right="283"/>
        <w:jc w:val="both"/>
        <w:rPr>
          <w:rFonts w:eastAsia="Times New Roman"/>
          <w:b/>
          <w:bCs/>
          <w:sz w:val="36"/>
          <w:szCs w:val="36"/>
        </w:rPr>
      </w:pPr>
      <w:r w:rsidRPr="002E232D">
        <w:rPr>
          <w:rFonts w:eastAsia="Times New Roman"/>
          <w:b/>
          <w:bCs/>
          <w:sz w:val="36"/>
          <w:szCs w:val="36"/>
        </w:rPr>
        <w:t>+7 (499) 132-53-49 доб. 1014</w:t>
      </w:r>
    </w:p>
    <w:sectPr w:rsidR="002E232D" w:rsidSect="00733347">
      <w:pgSz w:w="11906" w:h="16838"/>
      <w:pgMar w:top="567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846FF"/>
    <w:multiLevelType w:val="hybridMultilevel"/>
    <w:tmpl w:val="C11E32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AD"/>
    <w:rsid w:val="00023F40"/>
    <w:rsid w:val="00047207"/>
    <w:rsid w:val="000518CD"/>
    <w:rsid w:val="00073421"/>
    <w:rsid w:val="000874DB"/>
    <w:rsid w:val="00090431"/>
    <w:rsid w:val="00091D62"/>
    <w:rsid w:val="000A1825"/>
    <w:rsid w:val="000B7CAE"/>
    <w:rsid w:val="000C03AB"/>
    <w:rsid w:val="000E039B"/>
    <w:rsid w:val="000E0EAD"/>
    <w:rsid w:val="00126A2A"/>
    <w:rsid w:val="0013507D"/>
    <w:rsid w:val="00190EFC"/>
    <w:rsid w:val="001E7DBF"/>
    <w:rsid w:val="002041DB"/>
    <w:rsid w:val="002044F7"/>
    <w:rsid w:val="002320CC"/>
    <w:rsid w:val="00232B48"/>
    <w:rsid w:val="00243940"/>
    <w:rsid w:val="00251A0A"/>
    <w:rsid w:val="00276254"/>
    <w:rsid w:val="00296480"/>
    <w:rsid w:val="002D349F"/>
    <w:rsid w:val="002E232D"/>
    <w:rsid w:val="00312E4C"/>
    <w:rsid w:val="00327618"/>
    <w:rsid w:val="00374D70"/>
    <w:rsid w:val="003A6555"/>
    <w:rsid w:val="003C2632"/>
    <w:rsid w:val="003C5CA2"/>
    <w:rsid w:val="00434D8A"/>
    <w:rsid w:val="00450774"/>
    <w:rsid w:val="00453BA1"/>
    <w:rsid w:val="00461634"/>
    <w:rsid w:val="00462A9A"/>
    <w:rsid w:val="00472E6D"/>
    <w:rsid w:val="00475C36"/>
    <w:rsid w:val="004B0241"/>
    <w:rsid w:val="004B70B5"/>
    <w:rsid w:val="004C3181"/>
    <w:rsid w:val="004F0473"/>
    <w:rsid w:val="0058487F"/>
    <w:rsid w:val="005A20CB"/>
    <w:rsid w:val="005F4420"/>
    <w:rsid w:val="0060378C"/>
    <w:rsid w:val="006A30D4"/>
    <w:rsid w:val="006A3155"/>
    <w:rsid w:val="006A4D40"/>
    <w:rsid w:val="006B2C13"/>
    <w:rsid w:val="006C0072"/>
    <w:rsid w:val="007043E8"/>
    <w:rsid w:val="00730639"/>
    <w:rsid w:val="00733347"/>
    <w:rsid w:val="007A4D40"/>
    <w:rsid w:val="007B2B60"/>
    <w:rsid w:val="0080157B"/>
    <w:rsid w:val="0083414B"/>
    <w:rsid w:val="00837290"/>
    <w:rsid w:val="00865A57"/>
    <w:rsid w:val="008946EF"/>
    <w:rsid w:val="00896426"/>
    <w:rsid w:val="008B594B"/>
    <w:rsid w:val="008C46A1"/>
    <w:rsid w:val="00984058"/>
    <w:rsid w:val="009B3815"/>
    <w:rsid w:val="009E44BE"/>
    <w:rsid w:val="00A30016"/>
    <w:rsid w:val="00A3613E"/>
    <w:rsid w:val="00A676B1"/>
    <w:rsid w:val="00AB03E7"/>
    <w:rsid w:val="00AD1FF0"/>
    <w:rsid w:val="00AD2614"/>
    <w:rsid w:val="00B1198A"/>
    <w:rsid w:val="00B1496B"/>
    <w:rsid w:val="00B27574"/>
    <w:rsid w:val="00B32BBE"/>
    <w:rsid w:val="00B423DA"/>
    <w:rsid w:val="00B903B0"/>
    <w:rsid w:val="00B95FEC"/>
    <w:rsid w:val="00BB06E0"/>
    <w:rsid w:val="00BB0EB8"/>
    <w:rsid w:val="00BB3660"/>
    <w:rsid w:val="00BD71C2"/>
    <w:rsid w:val="00C22F55"/>
    <w:rsid w:val="00C273C5"/>
    <w:rsid w:val="00C5330C"/>
    <w:rsid w:val="00C644E2"/>
    <w:rsid w:val="00C822E7"/>
    <w:rsid w:val="00CA0993"/>
    <w:rsid w:val="00CD6A84"/>
    <w:rsid w:val="00D26405"/>
    <w:rsid w:val="00D41514"/>
    <w:rsid w:val="00D9220A"/>
    <w:rsid w:val="00DB13EE"/>
    <w:rsid w:val="00DE1847"/>
    <w:rsid w:val="00E209AD"/>
    <w:rsid w:val="00E401A5"/>
    <w:rsid w:val="00E47BC2"/>
    <w:rsid w:val="00E60D60"/>
    <w:rsid w:val="00EC3E5E"/>
    <w:rsid w:val="00ED5A01"/>
    <w:rsid w:val="00EE4347"/>
    <w:rsid w:val="00EE5A5F"/>
    <w:rsid w:val="00F22D0B"/>
    <w:rsid w:val="00F27E83"/>
    <w:rsid w:val="00F846E7"/>
    <w:rsid w:val="00F853E2"/>
    <w:rsid w:val="00FB45F1"/>
    <w:rsid w:val="00FB575F"/>
    <w:rsid w:val="00FC0460"/>
    <w:rsid w:val="00FD2816"/>
    <w:rsid w:val="00FD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990B4"/>
  <w15:docId w15:val="{A1C9B526-A0C3-48BD-B9DA-8C76B3F7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1D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73421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2E2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3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minar@niak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26890-04A2-4463-838B-BA26EFFE6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Елена</dc:creator>
  <cp:lastModifiedBy>Пользователь Windows</cp:lastModifiedBy>
  <cp:revision>2</cp:revision>
  <cp:lastPrinted>2019-02-07T13:12:00Z</cp:lastPrinted>
  <dcterms:created xsi:type="dcterms:W3CDTF">2019-02-18T14:59:00Z</dcterms:created>
  <dcterms:modified xsi:type="dcterms:W3CDTF">2019-02-18T14:59:00Z</dcterms:modified>
</cp:coreProperties>
</file>